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And when I get home, I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have to take the dog out again.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Act like you're listening. Smile. Nod.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What is that?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Oh, a F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ortitude pin. I figured after listening to that story calmly and without complaints, I deserve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it.</w:t>
      </w:r>
    </w:p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Well, after that comment, I'm pretty sure you need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to hand that Charity pin over.</w:t>
      </w:r>
    </w:p>
    <w:p w:rsidR="00A558E1" w:rsidRDefault="00A558E1" w:rsidP="00A558E1">
      <w:pPr>
        <w:spacing w:before="240" w:beforeAutospacing="1"/>
        <w:ind w:left="1440" w:hanging="1440"/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CATHOLIC CENTRAL OPENING CREDITS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Welcome to Catholic Central. I'm Libby.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I'm Kai.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Today we'll be talking about the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seven habits that make up the Cardinal and Theological 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irtues.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In other words, the habits that Catholics believe can help you maintain moral balance, live a happier life, and do better in all your relationships.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But don't just take our word for it. Secula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r psychologists have named the Cardinal and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heologic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al 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irtues in lists of habits that increase happiness when practiced.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As we mentioned before, Cat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holics divide the virtues into Cardinal and Theological. The Cardinal virtues are Prudence, Justice, Fortitude and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emperance.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And the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heological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Virtues </w:t>
      </w:r>
      <w:proofErr w:type="gramStart"/>
      <w:r>
        <w:rPr>
          <w:rFonts w:asciiTheme="minorHAnsi" w:eastAsia="Calibri" w:hAnsiTheme="minorHAnsi" w:cstheme="minorHAnsi"/>
          <w:color w:val="000000"/>
          <w:sz w:val="28"/>
          <w:szCs w:val="28"/>
        </w:rPr>
        <w:t>are</w:t>
      </w:r>
      <w:proofErr w:type="gramEnd"/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Faith, Hope and C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harity.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Also the names of t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he contestants for Miss Puritan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New England, 1694.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So, let's start with the Cardinal Virtues. They're called that …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lastRenderedPageBreak/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…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not because cardinals fly with wings of happiness and freedom.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I bet they do.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… 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r because they wer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e made up by a cardinal in the Middle A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ges.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But from the Latin </w:t>
      </w:r>
      <w:r w:rsidRPr="00A558E1">
        <w:rPr>
          <w:rFonts w:asciiTheme="minorHAnsi" w:eastAsia="Calibri" w:hAnsiTheme="minorHAnsi" w:cstheme="minorHAnsi"/>
          <w:i/>
          <w:color w:val="000000"/>
          <w:sz w:val="28"/>
          <w:szCs w:val="28"/>
        </w:rPr>
        <w:t>c</w:t>
      </w:r>
      <w:r w:rsidR="00660CCA" w:rsidRPr="00A558E1">
        <w:rPr>
          <w:rFonts w:asciiTheme="minorHAnsi" w:eastAsia="Calibri" w:hAnsiTheme="minorHAnsi" w:cstheme="minorHAnsi"/>
          <w:i/>
          <w:color w:val="000000"/>
          <w:sz w:val="28"/>
          <w:szCs w:val="28"/>
        </w:rPr>
        <w:t>ardo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.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meaning hinge.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They're so important that everything else hinges on them.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They are human virtues we learned from education and go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od action.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Teaching us how to treat people and things in the right way.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They have their roots in the Greek philosopher Plato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,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and they're also mentioned in the Book of Wisdom.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First up, P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rudence, which is not the same as prudish.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Prudence uses reason to figure out the true good for us in every situation and how to achieve it.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Prudence helps us apply judgment to our actions and bring them in line with what we know is morally right.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Next up, J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ustice, which is also the nam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 of my water gun.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Justice allows us to give God and others their due.</w:t>
      </w:r>
    </w:p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TALK-SHOW-HOST 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</w:p>
    <w:p w:rsidR="00A77B3E" w:rsidRPr="00A558E1" w:rsidRDefault="00660CCA" w:rsidP="00A558E1">
      <w:pPr>
        <w:spacing w:before="240" w:beforeAutospacing="1"/>
        <w:ind w:left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Everyone gets their due. You get your due. You get your due. You get your due. Dance party, come on everybody. Shake it.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Justice helps us protect the rights of others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and thank God for everything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 has given us, recog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nizing how we rely entirely on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im.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Then there's F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ortitude.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My second favorite kind of fort.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lastRenderedPageBreak/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Fortitude gives us the strength to do good and avoid evil in the face of obstacles.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It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also helps us follow through on what we say we're going to do and stay firm in avoiding fear and temptation.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Speaking of temptation...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Temperance helps us control our desires for things, even needlessly expensive perfume.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gives us po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wer over our instincts.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While God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wants us to enjoy things, keep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emperance in mind the next time you're tempted to go overboard.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Now onto the Theological 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irtues.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These are called theological because they come from God and form us to be m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ore like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im.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The first one is Faith,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he gift that allows us to believe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in God and commit ourselves to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im.</w:t>
      </w:r>
    </w:p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ATHEIST KAI:</w:t>
      </w:r>
    </w:p>
    <w:p w:rsidR="00A77B3E" w:rsidRPr="00A558E1" w:rsidRDefault="00660CCA" w:rsidP="00A558E1">
      <w:pPr>
        <w:spacing w:before="240" w:beforeAutospacing="1"/>
        <w:ind w:left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 gift that apparently I've never been given</w:t>
      </w:r>
      <w:r w:rsidR="00A558E1">
        <w:rPr>
          <w:rFonts w:asciiTheme="minorHAnsi" w:eastAsia="Calibri" w:hAnsiTheme="minorHAnsi" w:cstheme="minorHAnsi"/>
          <w:color w:val="000000"/>
          <w:sz w:val="28"/>
          <w:szCs w:val="28"/>
        </w:rPr>
        <w:t>,</w:t>
      </w:r>
      <w:r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since I believe in nothing. All is nothing. Yawn.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Well, if you think about it, everyo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ne believes in something.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We wouldn't get very far if we didn't truly believe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the sun will rise every morning;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people will generally stop at traffic lights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;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and your clothes won't suddenly disappear, bringing your worst nightmare to fruition.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But even incredibly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oly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people have had struggles with Faith. In Luke 17:5, the A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postles told Jesus, "Increase our faith."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lastRenderedPageBreak/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If you're having trouble with Fa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ith, it might help to remember another Bible verse, James 2:17, "Faith of itself, if it does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not have works, is dead."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Faith needs us acting in hope and love to nourish it.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Which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might be the perfect segue to L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ove.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Hope.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I'd love for you to go first.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I hope that's true. Hope helps us trust in what God has promised us 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and desire to be with Him in H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eaven.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You can pray for hope when you feel discouraged.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It also helps us pray for others and believe the best is possible for them.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Lord, please supply Kai with all the virtues necessary to move on.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Whi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ch brings us to Love, also known as C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harity, but not a place you donate old clothes to.</w:t>
      </w:r>
    </w:p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Paul called this the greatest of the three.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It's the queen of all virtues.</w:t>
      </w:r>
    </w:p>
    <w:p w:rsid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HIPPIE LIBBY:</w:t>
      </w:r>
    </w:p>
    <w:p w:rsidR="00A77B3E" w:rsidRPr="00A558E1" w:rsidRDefault="00660CCA" w:rsidP="00A558E1">
      <w:pPr>
        <w:spacing w:before="240" w:beforeAutospacing="1"/>
        <w:ind w:left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That's all you need, man.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Basically. Yeah. Charity is the virtue by which we love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God more than anything else and love our neighbors as ourselves.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Which is pretty important considering that Jesus made this the great commandment for Christians.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Catholics believes that God loves us unconditionally, even though we don't deserv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 it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,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and asks us to extend that love even to our enemies.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lastRenderedPageBreak/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Which isn't always easy, but it's definitely less draining than hating your enemy or plotting her demise. Believe me.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There are hundreds of tiny ways to put love into action, but you can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start b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y asking this simple question, “W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hat can I do for others?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”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if you really feel like you don't love your neighbor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...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2D267A">
        <w:rPr>
          <w:rFonts w:asciiTheme="minorHAnsi" w:eastAsia="Calibri" w:hAnsiTheme="minorHAnsi" w:cstheme="minorHAnsi"/>
          <w:color w:val="000000"/>
          <w:sz w:val="28"/>
          <w:szCs w:val="28"/>
        </w:rPr>
        <w:t>Christian writer</w:t>
      </w:r>
      <w:bookmarkStart w:id="0" w:name="_GoBack"/>
      <w:bookmarkEnd w:id="0"/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C.S.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Lewis said, "Do not waste time bothering whether you love your neighbor. Act as if you did.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As so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on as we do this, we find one of the great secrets. When y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ou are behaving as if you loved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someone, you will presently come to love him." Because love isn't just something you feel.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It's something you choose to do.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So to sum up, 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irtues are habi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ts that help us live good and happy lives.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Although we have to do our part by actually wanting the good.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being willing to act in accordance with it.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The Cardinal Virtues </w:t>
      </w:r>
      <w:proofErr w:type="gramStart"/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are</w:t>
      </w:r>
      <w:proofErr w:type="gramEnd"/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Prudence, Justice, Fortitude and T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emperance.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And the </w:t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Theological ones are Faith, Hope and L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ove.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If you live out these virtues, not only will they add meaning and order to your life...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But you can be a better gift to others.</w:t>
      </w:r>
    </w:p>
    <w:p w:rsidR="00A77B3E" w:rsidRPr="00A558E1" w:rsidRDefault="00E000E5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V/O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Aw</w:t>
      </w:r>
      <w:r>
        <w:rPr>
          <w:rFonts w:asciiTheme="minorHAnsi" w:eastAsia="Calibri" w:hAnsiTheme="minorHAnsi" w:cstheme="minorHAnsi"/>
          <w:color w:val="000000"/>
          <w:sz w:val="28"/>
          <w:szCs w:val="28"/>
        </w:rPr>
        <w:t>w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Thank you.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Thank you.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I'm Libby.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lastRenderedPageBreak/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And I'm Kai.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From all of us here at Catholic Central, we admire the fortitude you've shown in getting this far in the episode.</w:t>
      </w:r>
    </w:p>
    <w:p w:rsidR="00A77B3E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For more res</w:t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ources, check out our website, CatholicC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entral.com</w:t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,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 and subscribe to us on YouTube.</w:t>
      </w:r>
    </w:p>
    <w:p w:rsidR="00E000E5" w:rsidRPr="00A558E1" w:rsidRDefault="00E000E5" w:rsidP="00E000E5">
      <w:pPr>
        <w:spacing w:before="240" w:beforeAutospacing="1"/>
        <w:ind w:left="1440" w:hanging="1440"/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CATHOLIC CENTRAL CLOSING CREDITS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 xml:space="preserve">And subscribe to 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us on YouTube. We'd love it if you did.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Thank you.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Hope you do. I have faith that you will.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They already love it.</w:t>
      </w:r>
    </w:p>
    <w:p w:rsidR="00A77B3E" w:rsidRPr="00A558E1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KAI: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D</w:t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id you get I just said all the Theological V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>irtues?</w:t>
      </w:r>
    </w:p>
    <w:p w:rsidR="00A77B3E" w:rsidRDefault="00A558E1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rFonts w:asciiTheme="minorHAnsi" w:eastAsia="Calibri" w:hAnsiTheme="minorHAnsi" w:cstheme="minorHAnsi"/>
          <w:color w:val="000000"/>
          <w:sz w:val="28"/>
          <w:szCs w:val="28"/>
        </w:rPr>
        <w:t>LIBBY:</w:t>
      </w:r>
      <w:r w:rsidR="00660CCA" w:rsidRPr="00A558E1">
        <w:rPr>
          <w:rFonts w:asciiTheme="minorHAnsi" w:eastAsia="Calibri" w:hAnsiTheme="minorHAnsi" w:cstheme="minorHAnsi"/>
          <w:color w:val="000000"/>
          <w:sz w:val="28"/>
          <w:szCs w:val="28"/>
        </w:rPr>
        <w:tab/>
      </w:r>
      <w:r w:rsidR="00E000E5">
        <w:rPr>
          <w:rFonts w:asciiTheme="minorHAnsi" w:eastAsia="Calibri" w:hAnsiTheme="minorHAnsi" w:cstheme="minorHAnsi"/>
          <w:color w:val="000000"/>
          <w:sz w:val="28"/>
          <w:szCs w:val="28"/>
        </w:rPr>
        <w:t>No, I did not.</w:t>
      </w:r>
    </w:p>
    <w:p w:rsidR="00E000E5" w:rsidRPr="00212FE7" w:rsidRDefault="00E000E5" w:rsidP="00E000E5">
      <w:pPr>
        <w:spacing w:before="240" w:beforeAutospacing="1"/>
        <w:ind w:left="2160" w:firstLine="720"/>
        <w:rPr>
          <w:rFonts w:asciiTheme="minorHAnsi" w:eastAsia="Calibri" w:hAnsiTheme="minorHAnsi" w:cstheme="minorHAnsi"/>
          <w:color w:val="000000"/>
          <w:sz w:val="28"/>
          <w:szCs w:val="28"/>
        </w:rPr>
      </w:pPr>
      <w:r>
        <w:rPr>
          <w:color w:val="000000"/>
        </w:rPr>
        <w:t xml:space="preserve">© 2020 </w:t>
      </w:r>
      <w:r w:rsidRPr="00E52DFF">
        <w:rPr>
          <w:color w:val="000000"/>
        </w:rPr>
        <w:t>Family Theater Productions</w:t>
      </w:r>
      <w:r>
        <w:rPr>
          <w:color w:val="000000"/>
        </w:rPr>
        <w:t>.</w:t>
      </w:r>
      <w:r w:rsidRPr="00E52DFF">
        <w:rPr>
          <w:color w:val="000000"/>
        </w:rPr>
        <w:t xml:space="preserve"> All Rights Reserve</w:t>
      </w:r>
      <w:r>
        <w:rPr>
          <w:color w:val="000000"/>
        </w:rPr>
        <w:t>d.</w:t>
      </w:r>
    </w:p>
    <w:p w:rsidR="00E000E5" w:rsidRPr="00A558E1" w:rsidRDefault="00E000E5">
      <w:pPr>
        <w:spacing w:before="240" w:beforeAutospacing="1"/>
        <w:ind w:left="1440" w:hanging="1440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sectPr w:rsidR="00E000E5" w:rsidRPr="00A558E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CA" w:rsidRDefault="00660CCA">
      <w:r>
        <w:separator/>
      </w:r>
    </w:p>
  </w:endnote>
  <w:endnote w:type="continuationSeparator" w:id="0">
    <w:p w:rsidR="00660CCA" w:rsidRDefault="006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D2" w:rsidRDefault="00C436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CA" w:rsidRDefault="00660CCA">
      <w:r>
        <w:separator/>
      </w:r>
    </w:p>
  </w:footnote>
  <w:footnote w:type="continuationSeparator" w:id="0">
    <w:p w:rsidR="00660CCA" w:rsidRDefault="0066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D2" w:rsidRDefault="00C436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267A"/>
    <w:rsid w:val="004A49B0"/>
    <w:rsid w:val="005A5A27"/>
    <w:rsid w:val="00660CCA"/>
    <w:rsid w:val="00A558E1"/>
    <w:rsid w:val="00A77B3E"/>
    <w:rsid w:val="00C436D2"/>
    <w:rsid w:val="00CA2A55"/>
    <w:rsid w:val="00E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E6C80"/>
  <w15:docId w15:val="{AE742455-9044-4BCD-B430-5ED2B800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O'Hare, Kate</dc:creator>
  <cp:lastModifiedBy>O'Hare, Kate</cp:lastModifiedBy>
  <cp:revision>3</cp:revision>
  <dcterms:created xsi:type="dcterms:W3CDTF">2020-02-06T22:30:00Z</dcterms:created>
  <dcterms:modified xsi:type="dcterms:W3CDTF">2020-02-06T22:39:00Z</dcterms:modified>
</cp:coreProperties>
</file>